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E6" w:rsidRPr="000831E6" w:rsidRDefault="000831E6" w:rsidP="000831E6">
      <w:pPr>
        <w:pStyle w:val="Styl1"/>
        <w:spacing w:line="276" w:lineRule="auto"/>
        <w:ind w:left="993" w:hanging="284"/>
        <w:jc w:val="center"/>
        <w:rPr>
          <w:sz w:val="36"/>
          <w:szCs w:val="36"/>
        </w:rPr>
      </w:pPr>
      <w:r w:rsidRPr="000831E6">
        <w:rPr>
          <w:rFonts w:ascii="Arial" w:hAnsi="Arial" w:cs="Arial"/>
          <w:sz w:val="36"/>
          <w:szCs w:val="36"/>
        </w:rPr>
        <w:t xml:space="preserve">Informacja </w:t>
      </w:r>
      <w:r w:rsidRPr="000831E6">
        <w:rPr>
          <w:rFonts w:ascii="Arial" w:eastAsia="Arial" w:hAnsi="Arial" w:cs="Arial"/>
          <w:color w:val="333333"/>
          <w:sz w:val="36"/>
          <w:szCs w:val="36"/>
        </w:rPr>
        <w:t>nt. profilaktyki zatruć pokarmowych – postępowanie podczas obróbki żywności</w:t>
      </w:r>
    </w:p>
    <w:p w:rsidR="004921E1" w:rsidRPr="004921E1" w:rsidRDefault="004921E1" w:rsidP="004921E1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Podczas sezonu letniego zatrucia pokarmowe pojawiają się ze zwiększoną częstotliwością. Powodem są upalne dni, mniejsza dbałość o higienę oraz złe przechowywanie produktów spożywczych. Z tego względu warto poznać przyczyny zatruć, profilaktykę oraz najczęstsze objawy, które powinny być sygnałem do kontaktu z lekarzem.          </w:t>
      </w:r>
    </w:p>
    <w:p w:rsidR="00BE4722" w:rsidRPr="005611D8" w:rsidRDefault="002501CE" w:rsidP="00BE4722">
      <w:pPr>
        <w:shd w:val="clear" w:color="auto" w:fill="FFFFFF"/>
        <w:spacing w:beforeAutospacing="1" w:after="0" w:afterAutospacing="1" w:line="384" w:lineRule="atLeast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 xml:space="preserve">Najczęściej do </w:t>
      </w:r>
      <w:r w:rsidRPr="005611D8">
        <w:rPr>
          <w:rFonts w:ascii="Arial" w:eastAsia="Times New Roman" w:hAnsi="Arial" w:cs="Arial"/>
          <w:lang w:eastAsia="pl-PL"/>
        </w:rPr>
        <w:t xml:space="preserve">zakażeń </w:t>
      </w:r>
      <w:r w:rsidRPr="004921E1">
        <w:rPr>
          <w:rFonts w:ascii="Arial" w:eastAsia="Times New Roman" w:hAnsi="Arial" w:cs="Arial"/>
          <w:lang w:eastAsia="pl-PL"/>
        </w:rPr>
        <w:t xml:space="preserve">układu pokarmowego prowadzi spożywanie zanieczyszczonych, </w:t>
      </w:r>
      <w:r w:rsidR="00BE4722" w:rsidRPr="005611D8">
        <w:rPr>
          <w:rFonts w:ascii="Arial" w:eastAsia="Times New Roman" w:hAnsi="Arial" w:cs="Arial"/>
          <w:lang w:eastAsia="pl-PL"/>
        </w:rPr>
        <w:t xml:space="preserve">nie poddanych obróbce termicznej i </w:t>
      </w:r>
      <w:r w:rsidRPr="004921E1">
        <w:rPr>
          <w:rFonts w:ascii="Arial" w:eastAsia="Times New Roman" w:hAnsi="Arial" w:cs="Arial"/>
          <w:lang w:eastAsia="pl-PL"/>
        </w:rPr>
        <w:t xml:space="preserve">źle przechowywanych produktów spożywczych, w których pod wpływem właściwej wilgotności oraz wysokiej temperatury dochodzi do intensywnego namnażania patogennych drobnoustrojów. </w:t>
      </w:r>
      <w:r w:rsidR="005611D8" w:rsidRPr="005611D8">
        <w:rPr>
          <w:rFonts w:ascii="Arial" w:eastAsia="Times New Roman" w:hAnsi="Arial" w:cs="Arial"/>
          <w:lang w:eastAsia="pl-PL"/>
        </w:rPr>
        <w:t>Do zatruć pokarmowych prowadzić może również b</w:t>
      </w:r>
      <w:r w:rsidR="00BE4722" w:rsidRPr="005611D8">
        <w:rPr>
          <w:rFonts w:ascii="Arial" w:eastAsia="Times New Roman" w:hAnsi="Arial" w:cs="Arial"/>
          <w:lang w:eastAsia="pl-PL"/>
        </w:rPr>
        <w:t>ezpośredni lub pośredni kontakt z zakażoną osobą lub jej wydalinami (styczność z zanieczyszczoną powierzchnią lub przedmiotami np. toaletą, bielizną, meblami, znajdującymi się w otoczeniu chorego)</w:t>
      </w:r>
      <w:r w:rsidR="005611D8" w:rsidRPr="005611D8">
        <w:rPr>
          <w:rFonts w:ascii="Arial" w:eastAsia="Times New Roman" w:hAnsi="Arial" w:cs="Arial"/>
          <w:lang w:eastAsia="pl-PL"/>
        </w:rPr>
        <w:t xml:space="preserve"> – dlatego bardzo ważne jest częste i dokładne mycie rąk przed przygotowywaniem posiłku oraz przed jego spożywaniem</w:t>
      </w:r>
      <w:r w:rsidR="00BE4722" w:rsidRPr="005611D8">
        <w:rPr>
          <w:rFonts w:ascii="Arial" w:eastAsia="Times New Roman" w:hAnsi="Arial" w:cs="Arial"/>
          <w:lang w:eastAsia="pl-PL"/>
        </w:rPr>
        <w:t>.</w:t>
      </w:r>
    </w:p>
    <w:p w:rsidR="004921E1" w:rsidRPr="004921E1" w:rsidRDefault="004921E1" w:rsidP="00BE4722">
      <w:pPr>
        <w:shd w:val="clear" w:color="auto" w:fill="FFFFFF"/>
        <w:spacing w:beforeAutospacing="1" w:after="0" w:afterAutospacing="1" w:line="384" w:lineRule="atLeast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Do czynników powodujących większość zakażeń zaliczamy bakterie</w:t>
      </w:r>
      <w:r w:rsidRPr="005611D8">
        <w:rPr>
          <w:rFonts w:ascii="Arial" w:eastAsia="Times New Roman" w:hAnsi="Arial" w:cs="Arial"/>
          <w:lang w:eastAsia="pl-PL"/>
        </w:rPr>
        <w:t xml:space="preserve"> (m.in. </w:t>
      </w:r>
      <w:r w:rsidRPr="004921E1">
        <w:rPr>
          <w:rFonts w:ascii="Arial" w:eastAsia="Times New Roman" w:hAnsi="Arial" w:cs="Arial"/>
          <w:lang w:eastAsia="pl-PL"/>
        </w:rPr>
        <w:t xml:space="preserve">z rodzaju Salmonella oraz </w:t>
      </w:r>
      <w:proofErr w:type="spellStart"/>
      <w:r w:rsidRPr="004921E1">
        <w:rPr>
          <w:rFonts w:ascii="Arial" w:eastAsia="Times New Roman" w:hAnsi="Arial" w:cs="Arial"/>
          <w:lang w:eastAsia="pl-PL"/>
        </w:rPr>
        <w:t>Campylobacter</w:t>
      </w:r>
      <w:proofErr w:type="spellEnd"/>
      <w:r w:rsidRPr="005611D8">
        <w:rPr>
          <w:rFonts w:ascii="Arial" w:eastAsia="Times New Roman" w:hAnsi="Arial" w:cs="Arial"/>
          <w:lang w:eastAsia="pl-PL"/>
        </w:rPr>
        <w:t>)</w:t>
      </w:r>
      <w:r w:rsidRPr="004921E1">
        <w:rPr>
          <w:rFonts w:ascii="Arial" w:eastAsia="Times New Roman" w:hAnsi="Arial" w:cs="Arial"/>
          <w:lang w:eastAsia="pl-PL"/>
        </w:rPr>
        <w:t>, grzyb</w:t>
      </w:r>
      <w:r w:rsidR="002501CE" w:rsidRPr="005611D8">
        <w:rPr>
          <w:rFonts w:ascii="Arial" w:eastAsia="Times New Roman" w:hAnsi="Arial" w:cs="Arial"/>
          <w:lang w:eastAsia="pl-PL"/>
        </w:rPr>
        <w:t xml:space="preserve">y, </w:t>
      </w:r>
      <w:r w:rsidRPr="004921E1">
        <w:rPr>
          <w:rFonts w:ascii="Arial" w:eastAsia="Times New Roman" w:hAnsi="Arial" w:cs="Arial"/>
          <w:lang w:eastAsia="pl-PL"/>
        </w:rPr>
        <w:t>a dokładniej w</w:t>
      </w:r>
      <w:r w:rsidR="002501CE" w:rsidRPr="005611D8">
        <w:rPr>
          <w:rFonts w:ascii="Arial" w:eastAsia="Times New Roman" w:hAnsi="Arial" w:cs="Arial"/>
          <w:lang w:eastAsia="pl-PL"/>
        </w:rPr>
        <w:t xml:space="preserve">ydzielane przez nie </w:t>
      </w:r>
      <w:proofErr w:type="spellStart"/>
      <w:r w:rsidR="002501CE" w:rsidRPr="005611D8">
        <w:rPr>
          <w:rFonts w:ascii="Arial" w:eastAsia="Times New Roman" w:hAnsi="Arial" w:cs="Arial"/>
          <w:lang w:eastAsia="pl-PL"/>
        </w:rPr>
        <w:t>mykotoksyny</w:t>
      </w:r>
      <w:proofErr w:type="spellEnd"/>
      <w:r w:rsidRPr="004921E1">
        <w:rPr>
          <w:rFonts w:ascii="Arial" w:eastAsia="Times New Roman" w:hAnsi="Arial" w:cs="Arial"/>
          <w:lang w:eastAsia="pl-PL"/>
        </w:rPr>
        <w:t xml:space="preserve"> oraz niektóre wirusy</w:t>
      </w:r>
      <w:r w:rsidRPr="005611D8">
        <w:rPr>
          <w:rFonts w:ascii="Arial" w:eastAsia="Times New Roman" w:hAnsi="Arial" w:cs="Arial"/>
          <w:lang w:eastAsia="pl-PL"/>
        </w:rPr>
        <w:t xml:space="preserve"> (m.i</w:t>
      </w:r>
      <w:r w:rsidR="002501CE" w:rsidRPr="005611D8">
        <w:rPr>
          <w:rFonts w:ascii="Arial" w:eastAsia="Times New Roman" w:hAnsi="Arial" w:cs="Arial"/>
          <w:lang w:eastAsia="pl-PL"/>
        </w:rPr>
        <w:t xml:space="preserve">n. </w:t>
      </w:r>
      <w:proofErr w:type="spellStart"/>
      <w:r w:rsidR="002501CE" w:rsidRPr="005611D8">
        <w:rPr>
          <w:rFonts w:ascii="Arial" w:eastAsia="Times New Roman" w:hAnsi="Arial" w:cs="Arial"/>
          <w:lang w:eastAsia="pl-PL"/>
        </w:rPr>
        <w:t>norow</w:t>
      </w:r>
      <w:r w:rsidRPr="005611D8">
        <w:rPr>
          <w:rFonts w:ascii="Arial" w:eastAsia="Times New Roman" w:hAnsi="Arial" w:cs="Arial"/>
          <w:lang w:eastAsia="pl-PL"/>
        </w:rPr>
        <w:t>irusy</w:t>
      </w:r>
      <w:proofErr w:type="spellEnd"/>
      <w:r w:rsidRPr="005611D8">
        <w:rPr>
          <w:rFonts w:ascii="Arial" w:eastAsia="Times New Roman" w:hAnsi="Arial" w:cs="Arial"/>
          <w:lang w:eastAsia="pl-PL"/>
        </w:rPr>
        <w:t xml:space="preserve"> oraz wirus HAV)</w:t>
      </w:r>
      <w:r w:rsidRPr="004921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BE4722" w:rsidRPr="005611D8">
        <w:rPr>
          <w:rFonts w:ascii="Arial" w:eastAsia="Times New Roman" w:hAnsi="Arial" w:cs="Arial"/>
          <w:b/>
          <w:lang w:eastAsia="pl-PL"/>
        </w:rPr>
        <w:t>Norowirusy</w:t>
      </w:r>
      <w:proofErr w:type="spellEnd"/>
      <w:r w:rsidR="00BE4722" w:rsidRPr="005611D8">
        <w:rPr>
          <w:rFonts w:ascii="Arial" w:eastAsia="Times New Roman" w:hAnsi="Arial" w:cs="Arial"/>
          <w:lang w:eastAsia="pl-PL"/>
        </w:rPr>
        <w:t xml:space="preserve"> występują przede wszystkim w</w:t>
      </w:r>
      <w:r w:rsidR="005611D8" w:rsidRPr="005611D8">
        <w:rPr>
          <w:rFonts w:ascii="Arial" w:hAnsi="Arial" w:cs="Arial"/>
          <w:shd w:val="clear" w:color="auto" w:fill="FFFFFF"/>
        </w:rPr>
        <w:t xml:space="preserve"> wodzie i żywności </w:t>
      </w:r>
      <w:r w:rsidR="00BE4722" w:rsidRPr="005611D8">
        <w:rPr>
          <w:rFonts w:ascii="Arial" w:hAnsi="Arial" w:cs="Arial"/>
          <w:shd w:val="clear" w:color="auto" w:fill="FFFFFF"/>
        </w:rPr>
        <w:t>niepoddanej obróbce termicznej i</w:t>
      </w:r>
      <w:r w:rsidR="00BE4722" w:rsidRPr="005611D8">
        <w:rPr>
          <w:rFonts w:ascii="Arial" w:eastAsia="Times New Roman" w:hAnsi="Arial" w:cs="Arial"/>
          <w:lang w:eastAsia="pl-PL"/>
        </w:rPr>
        <w:t xml:space="preserve"> są częstą przyczyną występowania nieżytu żołądka i jelit u ludzi.</w:t>
      </w:r>
      <w:r w:rsidR="002501CE" w:rsidRPr="005611D8">
        <w:rPr>
          <w:rFonts w:ascii="Arial" w:eastAsia="Times New Roman" w:hAnsi="Arial" w:cs="Arial"/>
          <w:lang w:eastAsia="pl-PL"/>
        </w:rPr>
        <w:t>B</w:t>
      </w:r>
      <w:r w:rsidRPr="004921E1">
        <w:rPr>
          <w:rFonts w:ascii="Arial" w:eastAsia="Times New Roman" w:hAnsi="Arial" w:cs="Arial"/>
          <w:lang w:eastAsia="pl-PL"/>
        </w:rPr>
        <w:t xml:space="preserve">akterie z rodzaju </w:t>
      </w:r>
      <w:r w:rsidRPr="004921E1">
        <w:rPr>
          <w:rFonts w:ascii="Arial" w:eastAsia="Times New Roman" w:hAnsi="Arial" w:cs="Arial"/>
          <w:b/>
          <w:lang w:eastAsia="pl-PL"/>
        </w:rPr>
        <w:t>Salmonella</w:t>
      </w:r>
      <w:r w:rsidRPr="004921E1">
        <w:rPr>
          <w:rFonts w:ascii="Arial" w:eastAsia="Times New Roman" w:hAnsi="Arial" w:cs="Arial"/>
          <w:lang w:eastAsia="pl-PL"/>
        </w:rPr>
        <w:t xml:space="preserve"> oraz </w:t>
      </w:r>
      <w:proofErr w:type="spellStart"/>
      <w:r w:rsidRPr="004921E1">
        <w:rPr>
          <w:rFonts w:ascii="Arial" w:eastAsia="Times New Roman" w:hAnsi="Arial" w:cs="Arial"/>
          <w:b/>
          <w:lang w:eastAsia="pl-PL"/>
        </w:rPr>
        <w:t>Campylobacter</w:t>
      </w:r>
      <w:proofErr w:type="spellEnd"/>
      <w:r w:rsidRPr="004921E1">
        <w:rPr>
          <w:rFonts w:ascii="Arial" w:eastAsia="Times New Roman" w:hAnsi="Arial" w:cs="Arial"/>
          <w:lang w:eastAsia="pl-PL"/>
        </w:rPr>
        <w:t>, występują przede wszystkim w produktach pochodzenia zwierzęcego (</w:t>
      </w:r>
      <w:proofErr w:type="spellStart"/>
      <w:r w:rsidRPr="004921E1">
        <w:rPr>
          <w:rFonts w:ascii="Arial" w:eastAsia="Times New Roman" w:hAnsi="Arial" w:cs="Arial"/>
          <w:lang w:eastAsia="pl-PL"/>
        </w:rPr>
        <w:t>t.j</w:t>
      </w:r>
      <w:proofErr w:type="spellEnd"/>
      <w:r w:rsidRPr="004921E1">
        <w:rPr>
          <w:rFonts w:ascii="Arial" w:eastAsia="Times New Roman" w:hAnsi="Arial" w:cs="Arial"/>
          <w:lang w:eastAsia="pl-PL"/>
        </w:rPr>
        <w:t>. sur</w:t>
      </w:r>
      <w:r w:rsidR="00BE4722" w:rsidRPr="005611D8">
        <w:rPr>
          <w:rFonts w:ascii="Arial" w:eastAsia="Times New Roman" w:hAnsi="Arial" w:cs="Arial"/>
          <w:lang w:eastAsia="pl-PL"/>
        </w:rPr>
        <w:t>owe jaja, surowe mięso, mleko). S</w:t>
      </w:r>
      <w:r w:rsidRPr="004921E1">
        <w:rPr>
          <w:rFonts w:ascii="Arial" w:eastAsia="Times New Roman" w:hAnsi="Arial" w:cs="Arial"/>
          <w:lang w:eastAsia="pl-PL"/>
        </w:rPr>
        <w:t xml:space="preserve">zczepy gronkowca </w:t>
      </w:r>
      <w:proofErr w:type="spellStart"/>
      <w:r w:rsidRPr="004921E1">
        <w:rPr>
          <w:rFonts w:ascii="Arial" w:eastAsia="Times New Roman" w:hAnsi="Arial" w:cs="Arial"/>
          <w:b/>
          <w:lang w:eastAsia="pl-PL"/>
        </w:rPr>
        <w:t>Staphylococcusaureus</w:t>
      </w:r>
      <w:proofErr w:type="spellEnd"/>
      <w:r w:rsidRPr="004921E1">
        <w:rPr>
          <w:rFonts w:ascii="Arial" w:eastAsia="Times New Roman" w:hAnsi="Arial" w:cs="Arial"/>
          <w:lang w:eastAsia="pl-PL"/>
        </w:rPr>
        <w:t>, namnaża</w:t>
      </w:r>
      <w:r w:rsidR="00BE4722" w:rsidRPr="005611D8">
        <w:rPr>
          <w:rFonts w:ascii="Arial" w:eastAsia="Times New Roman" w:hAnsi="Arial" w:cs="Arial"/>
          <w:lang w:eastAsia="pl-PL"/>
        </w:rPr>
        <w:t>ją</w:t>
      </w:r>
      <w:r w:rsidRPr="004921E1">
        <w:rPr>
          <w:rFonts w:ascii="Arial" w:eastAsia="Times New Roman" w:hAnsi="Arial" w:cs="Arial"/>
          <w:lang w:eastAsia="pl-PL"/>
        </w:rPr>
        <w:t xml:space="preserve"> się w źle przechowywanych produktach, np. długo trzymanych w temperaturze pokojowej lub rozmrożonych i kolejny raz zamrożonych.Warto także wspomnieć o toksynie jadu kiełbasianego produkowanej przez bakterie z rodzaju </w:t>
      </w:r>
      <w:r w:rsidRPr="004921E1">
        <w:rPr>
          <w:rFonts w:ascii="Arial" w:eastAsia="Times New Roman" w:hAnsi="Arial" w:cs="Arial"/>
          <w:b/>
          <w:lang w:eastAsia="pl-PL"/>
        </w:rPr>
        <w:t>Clostridium</w:t>
      </w:r>
      <w:r w:rsidRPr="004921E1">
        <w:rPr>
          <w:rFonts w:ascii="Arial" w:eastAsia="Times New Roman" w:hAnsi="Arial" w:cs="Arial"/>
          <w:lang w:eastAsia="pl-PL"/>
        </w:rPr>
        <w:t>, której źródło mogą stanowić konserwy (np. jarzynowe, rybne, mięsne) często z widocznie wypukłym wieczkiem, a także mięso wędzone oraz peklowane o specyficznym zapachu zjełczałego tłuszczu.</w:t>
      </w:r>
    </w:p>
    <w:p w:rsidR="004921E1" w:rsidRPr="004921E1" w:rsidRDefault="004921E1" w:rsidP="004921E1">
      <w:pPr>
        <w:shd w:val="clear" w:color="auto" w:fill="FFFFFF"/>
        <w:spacing w:beforeAutospacing="1" w:after="0" w:afterAutospacing="1" w:line="384" w:lineRule="atLeast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b/>
          <w:bCs/>
          <w:lang w:eastAsia="pl-PL"/>
        </w:rPr>
        <w:t>Objawami zatruć, z którymi należy zgłosić się do lekarza są:</w:t>
      </w:r>
    </w:p>
    <w:p w:rsidR="004921E1" w:rsidRPr="004921E1" w:rsidRDefault="004921E1" w:rsidP="004921E1">
      <w:pPr>
        <w:numPr>
          <w:ilvl w:val="0"/>
          <w:numId w:val="1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nudności</w:t>
      </w:r>
    </w:p>
    <w:p w:rsidR="004921E1" w:rsidRPr="004921E1" w:rsidRDefault="004921E1" w:rsidP="004921E1">
      <w:pPr>
        <w:numPr>
          <w:ilvl w:val="0"/>
          <w:numId w:val="1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wymioty</w:t>
      </w:r>
    </w:p>
    <w:p w:rsidR="004921E1" w:rsidRPr="004921E1" w:rsidRDefault="004921E1" w:rsidP="004921E1">
      <w:pPr>
        <w:numPr>
          <w:ilvl w:val="0"/>
          <w:numId w:val="1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silne bóle brzucha</w:t>
      </w:r>
    </w:p>
    <w:p w:rsidR="004921E1" w:rsidRPr="004921E1" w:rsidRDefault="004921E1" w:rsidP="004921E1">
      <w:pPr>
        <w:numPr>
          <w:ilvl w:val="0"/>
          <w:numId w:val="1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gwałtowne, wodniste biegunki (często z widoczną krwią)</w:t>
      </w:r>
    </w:p>
    <w:p w:rsidR="004921E1" w:rsidRPr="004921E1" w:rsidRDefault="004921E1" w:rsidP="004921E1">
      <w:pPr>
        <w:numPr>
          <w:ilvl w:val="0"/>
          <w:numId w:val="1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gorączka</w:t>
      </w:r>
    </w:p>
    <w:p w:rsidR="004921E1" w:rsidRPr="004921E1" w:rsidRDefault="004921E1" w:rsidP="004921E1">
      <w:pPr>
        <w:shd w:val="clear" w:color="auto" w:fill="FFFFFF"/>
        <w:spacing w:beforeAutospacing="1" w:after="0" w:afterAutospacing="1" w:line="384" w:lineRule="atLeast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b/>
          <w:bCs/>
          <w:lang w:eastAsia="pl-PL"/>
        </w:rPr>
        <w:lastRenderedPageBreak/>
        <w:t>Zapobieganie infekcjom pokarmowym przede wszystkim polega na:</w:t>
      </w:r>
    </w:p>
    <w:p w:rsidR="004921E1" w:rsidRPr="004921E1" w:rsidRDefault="005611D8" w:rsidP="005611D8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P</w:t>
      </w:r>
      <w:r w:rsidRPr="004921E1">
        <w:rPr>
          <w:rFonts w:ascii="Arial" w:eastAsia="Times New Roman" w:hAnsi="Arial" w:cs="Arial"/>
          <w:lang w:eastAsia="pl-PL"/>
        </w:rPr>
        <w:t>rzestrzeganiu zasad higieny</w:t>
      </w:r>
    </w:p>
    <w:p w:rsidR="004921E1" w:rsidRPr="004921E1" w:rsidRDefault="004921E1" w:rsidP="004921E1">
      <w:pPr>
        <w:numPr>
          <w:ilvl w:val="0"/>
          <w:numId w:val="2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zawsze myj ręce po wyjściu z toalety i przed przystąpieniem do przygotowywania posiłków;</w:t>
      </w:r>
    </w:p>
    <w:p w:rsidR="004921E1" w:rsidRPr="004921E1" w:rsidRDefault="004921E1" w:rsidP="004921E1">
      <w:pPr>
        <w:numPr>
          <w:ilvl w:val="0"/>
          <w:numId w:val="2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dbaj o czystość naczyń i sprzętu kuchennego (ulubionym siedliskiem bakterii są wilgotne gąbki, zmywaki, drewniane deski do krojenia mięsa);</w:t>
      </w:r>
    </w:p>
    <w:p w:rsidR="004921E1" w:rsidRPr="004921E1" w:rsidRDefault="004921E1" w:rsidP="004921E1">
      <w:pPr>
        <w:numPr>
          <w:ilvl w:val="0"/>
          <w:numId w:val="2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 xml:space="preserve">zwalczaj owady i gryzonie przenoszące </w:t>
      </w:r>
      <w:r w:rsidR="005611D8">
        <w:rPr>
          <w:rFonts w:ascii="Arial" w:eastAsia="Times New Roman" w:hAnsi="Arial" w:cs="Arial"/>
          <w:lang w:eastAsia="pl-PL"/>
        </w:rPr>
        <w:t>choroby</w:t>
      </w:r>
      <w:r w:rsidRPr="004921E1">
        <w:rPr>
          <w:rFonts w:ascii="Arial" w:eastAsia="Times New Roman" w:hAnsi="Arial" w:cs="Arial"/>
          <w:lang w:eastAsia="pl-PL"/>
        </w:rPr>
        <w:t>.</w:t>
      </w:r>
    </w:p>
    <w:p w:rsidR="004921E1" w:rsidRPr="004921E1" w:rsidRDefault="005611D8" w:rsidP="005611D8">
      <w:pPr>
        <w:shd w:val="clear" w:color="auto" w:fill="FFFFFF"/>
        <w:spacing w:before="100" w:beforeAutospacing="1" w:after="0" w:line="38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B</w:t>
      </w:r>
      <w:r w:rsidRPr="004921E1">
        <w:rPr>
          <w:rFonts w:ascii="Arial" w:eastAsia="Times New Roman" w:hAnsi="Arial" w:cs="Arial"/>
          <w:lang w:eastAsia="pl-PL"/>
        </w:rPr>
        <w:t>ezpiecznej wodzie i żywności</w:t>
      </w:r>
    </w:p>
    <w:p w:rsidR="004921E1" w:rsidRPr="004921E1" w:rsidRDefault="004921E1" w:rsidP="005611D8">
      <w:pPr>
        <w:numPr>
          <w:ilvl w:val="0"/>
          <w:numId w:val="3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do przygotowywania żywności używaj tylko wody zdatnej do picia;</w:t>
      </w:r>
    </w:p>
    <w:p w:rsidR="004921E1" w:rsidRPr="004921E1" w:rsidRDefault="004921E1" w:rsidP="004921E1">
      <w:pPr>
        <w:numPr>
          <w:ilvl w:val="0"/>
          <w:numId w:val="3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kupuj żywność z wiadomego i pewnego źródła, oznakowaną, sprzedawaną w sposób higieniczny i w odpowiednich warunkach;</w:t>
      </w:r>
    </w:p>
    <w:p w:rsidR="004921E1" w:rsidRPr="004921E1" w:rsidRDefault="004921E1" w:rsidP="004921E1">
      <w:pPr>
        <w:numPr>
          <w:ilvl w:val="0"/>
          <w:numId w:val="3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stosuj zasadę ograniczonego zaufania do sprzedawcy – unikaj wyrobów garmażeryjnych, przechowywanych poza urządzeniem chłodniczym;</w:t>
      </w:r>
    </w:p>
    <w:p w:rsidR="004921E1" w:rsidRPr="004921E1" w:rsidRDefault="004921E1" w:rsidP="004921E1">
      <w:pPr>
        <w:numPr>
          <w:ilvl w:val="0"/>
          <w:numId w:val="3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myj dokładnie owoce i warzywa pod bieżącą, ciepłą  wodą, szczególnie jeśli będziesz spożywać je na surowo;</w:t>
      </w:r>
    </w:p>
    <w:p w:rsidR="004921E1" w:rsidRPr="004921E1" w:rsidRDefault="004921E1" w:rsidP="004921E1">
      <w:pPr>
        <w:numPr>
          <w:ilvl w:val="0"/>
          <w:numId w:val="3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zwracaj uwagę na datę przydatności do spożycia produktów;</w:t>
      </w:r>
    </w:p>
    <w:p w:rsidR="004921E1" w:rsidRPr="004921E1" w:rsidRDefault="004921E1" w:rsidP="004921E1">
      <w:pPr>
        <w:numPr>
          <w:ilvl w:val="0"/>
          <w:numId w:val="3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unikaj spożywania produktów, na których pojawiła się pleśń nawet na małym jego fragmencie.</w:t>
      </w:r>
    </w:p>
    <w:p w:rsidR="004921E1" w:rsidRPr="004921E1" w:rsidRDefault="005611D8" w:rsidP="005611D8">
      <w:pPr>
        <w:shd w:val="clear" w:color="auto" w:fill="FFFFFF"/>
        <w:spacing w:before="100" w:beforeAutospacing="1" w:after="0" w:line="38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W</w:t>
      </w:r>
      <w:r w:rsidRPr="004921E1">
        <w:rPr>
          <w:rFonts w:ascii="Arial" w:eastAsia="Times New Roman" w:hAnsi="Arial" w:cs="Arial"/>
          <w:lang w:eastAsia="pl-PL"/>
        </w:rPr>
        <w:t>łaściwej obróbce termicznej</w:t>
      </w:r>
    </w:p>
    <w:p w:rsidR="004921E1" w:rsidRPr="004921E1" w:rsidRDefault="004921E1" w:rsidP="005611D8">
      <w:pPr>
        <w:numPr>
          <w:ilvl w:val="0"/>
          <w:numId w:val="4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 xml:space="preserve">całkowicie rozmrażaj drób, mięso, ryby i ich przetwory przed przystąpieniem do </w:t>
      </w:r>
      <w:r w:rsidR="0045353E">
        <w:rPr>
          <w:rFonts w:ascii="Arial" w:eastAsia="Times New Roman" w:hAnsi="Arial" w:cs="Arial"/>
          <w:lang w:eastAsia="pl-PL"/>
        </w:rPr>
        <w:t>obróbki termicznej</w:t>
      </w:r>
      <w:r w:rsidRPr="004921E1">
        <w:rPr>
          <w:rFonts w:ascii="Arial" w:eastAsia="Times New Roman" w:hAnsi="Arial" w:cs="Arial"/>
          <w:lang w:eastAsia="pl-PL"/>
        </w:rPr>
        <w:t>;</w:t>
      </w:r>
    </w:p>
    <w:p w:rsidR="004921E1" w:rsidRPr="004921E1" w:rsidRDefault="004921E1" w:rsidP="004921E1">
      <w:pPr>
        <w:numPr>
          <w:ilvl w:val="0"/>
          <w:numId w:val="4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dokładnie gotuj produkty wymagające obróbki termicznej (mięso, drób, jaja i owoce morza);</w:t>
      </w:r>
    </w:p>
    <w:p w:rsidR="004921E1" w:rsidRPr="004921E1" w:rsidRDefault="004921E1" w:rsidP="004921E1">
      <w:pPr>
        <w:numPr>
          <w:ilvl w:val="0"/>
          <w:numId w:val="4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potrawy typu zupy, sosy i gulasze przed podaniem zawsze doprowadzaj do wrzenia, aby mieć pewność, że osiągnęły temperaturę 70</w:t>
      </w:r>
      <w:r w:rsidRPr="004921E1">
        <w:rPr>
          <w:rFonts w:ascii="Arial" w:eastAsia="Times New Roman" w:hAnsi="Arial" w:cs="Arial"/>
          <w:vertAlign w:val="superscript"/>
          <w:lang w:eastAsia="pl-PL"/>
        </w:rPr>
        <w:t>o</w:t>
      </w:r>
      <w:r w:rsidRPr="004921E1">
        <w:rPr>
          <w:rFonts w:ascii="Arial" w:eastAsia="Times New Roman" w:hAnsi="Arial" w:cs="Arial"/>
          <w:lang w:eastAsia="pl-PL"/>
        </w:rPr>
        <w:t>C;</w:t>
      </w:r>
    </w:p>
    <w:p w:rsidR="004921E1" w:rsidRPr="004921E1" w:rsidRDefault="004921E1" w:rsidP="004921E1">
      <w:pPr>
        <w:numPr>
          <w:ilvl w:val="0"/>
          <w:numId w:val="4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przed podaniem mięsa i drobiu zwróć uwagę na sok z ich wnętrza, który powinien być jasny, a nie różowy;</w:t>
      </w:r>
    </w:p>
    <w:p w:rsidR="004921E1" w:rsidRPr="004921E1" w:rsidRDefault="004921E1" w:rsidP="004921E1">
      <w:pPr>
        <w:numPr>
          <w:ilvl w:val="0"/>
          <w:numId w:val="4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myj i wyparzaj jaja przed ich użyciem do produkcji potraw.</w:t>
      </w:r>
    </w:p>
    <w:p w:rsidR="004921E1" w:rsidRPr="004921E1" w:rsidRDefault="005611D8" w:rsidP="005611D8">
      <w:pPr>
        <w:shd w:val="clear" w:color="auto" w:fill="FFFFFF"/>
        <w:spacing w:before="100" w:beforeAutospacing="1" w:after="0" w:line="38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4. S</w:t>
      </w:r>
      <w:r w:rsidRPr="004921E1">
        <w:rPr>
          <w:rFonts w:ascii="Arial" w:eastAsia="Times New Roman" w:hAnsi="Arial" w:cs="Arial"/>
          <w:lang w:eastAsia="pl-PL"/>
        </w:rPr>
        <w:t>egregowaniu produktów</w:t>
      </w:r>
    </w:p>
    <w:p w:rsidR="004921E1" w:rsidRPr="004921E1" w:rsidRDefault="004921E1" w:rsidP="005611D8">
      <w:pPr>
        <w:numPr>
          <w:ilvl w:val="0"/>
          <w:numId w:val="5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oddzielaj produkty surowe od gotowych do spożycia. Zwróć szczególną uwagę na sposób przechowywania surowego mięsa, drobiu i owoców morza w urządzeniu chłodniczym;</w:t>
      </w:r>
    </w:p>
    <w:p w:rsidR="004921E1" w:rsidRPr="004921E1" w:rsidRDefault="004921E1" w:rsidP="004921E1">
      <w:pPr>
        <w:numPr>
          <w:ilvl w:val="0"/>
          <w:numId w:val="5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używaj oddzielnych noży i desek do przygotowywania surowej żywności.</w:t>
      </w:r>
    </w:p>
    <w:p w:rsidR="004921E1" w:rsidRPr="004921E1" w:rsidRDefault="005611D8" w:rsidP="005611D8">
      <w:pPr>
        <w:shd w:val="clear" w:color="auto" w:fill="FFFFFF"/>
        <w:spacing w:before="100" w:beforeAutospacing="1" w:after="0" w:line="38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5. O</w:t>
      </w:r>
      <w:r w:rsidRPr="004921E1">
        <w:rPr>
          <w:rFonts w:ascii="Arial" w:eastAsia="Times New Roman" w:hAnsi="Arial" w:cs="Arial"/>
          <w:lang w:eastAsia="pl-PL"/>
        </w:rPr>
        <w:t>dpowiedniej temperaturze</w:t>
      </w:r>
    </w:p>
    <w:p w:rsidR="004921E1" w:rsidRPr="004921E1" w:rsidRDefault="004921E1" w:rsidP="005611D8">
      <w:pPr>
        <w:numPr>
          <w:ilvl w:val="0"/>
          <w:numId w:val="6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lastRenderedPageBreak/>
        <w:t>nie pozostawiaj ugotowanej żywności długo w temperaturze pokojowej. Po jak najszybszym schłodzeniu umieść ją natychmiast w urządzeniu chłodniczym (najlepiej poniżej 5</w:t>
      </w:r>
      <w:r w:rsidRPr="004921E1">
        <w:rPr>
          <w:rFonts w:ascii="Arial" w:eastAsia="Times New Roman" w:hAnsi="Arial" w:cs="Arial"/>
          <w:vertAlign w:val="superscript"/>
          <w:lang w:eastAsia="pl-PL"/>
        </w:rPr>
        <w:t>o</w:t>
      </w:r>
      <w:r w:rsidRPr="004921E1">
        <w:rPr>
          <w:rFonts w:ascii="Arial" w:eastAsia="Times New Roman" w:hAnsi="Arial" w:cs="Arial"/>
          <w:lang w:eastAsia="pl-PL"/>
        </w:rPr>
        <w:t>C);</w:t>
      </w:r>
    </w:p>
    <w:p w:rsidR="004921E1" w:rsidRPr="004921E1" w:rsidRDefault="004921E1" w:rsidP="004921E1">
      <w:pPr>
        <w:numPr>
          <w:ilvl w:val="0"/>
          <w:numId w:val="6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nie przechowuj żywności zbyt długo, nawet jeśli znajduje się ona w urządzeniu chłodniczym;</w:t>
      </w:r>
    </w:p>
    <w:p w:rsidR="004921E1" w:rsidRPr="004921E1" w:rsidRDefault="004921E1" w:rsidP="004921E1">
      <w:pPr>
        <w:numPr>
          <w:ilvl w:val="0"/>
          <w:numId w:val="6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skracaj do minimum czas rozmrażania produktów. Najlepiej użyj do tego celu ciepłej wody lub skorzystaj z urządzeń grzejnych;</w:t>
      </w:r>
    </w:p>
    <w:p w:rsidR="004921E1" w:rsidRPr="004921E1" w:rsidRDefault="004921E1" w:rsidP="004921E1">
      <w:pPr>
        <w:numPr>
          <w:ilvl w:val="0"/>
          <w:numId w:val="6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wystrzegaj się spożywania częściowo rozmrożonych lodów, ciast kremowych przechowywanych poza urządzeniem chłodniczym;</w:t>
      </w:r>
    </w:p>
    <w:p w:rsidR="004921E1" w:rsidRDefault="004921E1" w:rsidP="004921E1">
      <w:pPr>
        <w:numPr>
          <w:ilvl w:val="0"/>
          <w:numId w:val="6"/>
        </w:numPr>
        <w:shd w:val="clear" w:color="auto" w:fill="FFFFFF"/>
        <w:spacing w:after="0" w:line="336" w:lineRule="atLeast"/>
        <w:ind w:left="600"/>
        <w:jc w:val="both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lang w:eastAsia="pl-PL"/>
        </w:rPr>
        <w:t>unikaj kilkakrotnego zamrażania i odmrażania produktów.</w:t>
      </w:r>
    </w:p>
    <w:p w:rsidR="009023F9" w:rsidRDefault="009023F9" w:rsidP="009023F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lang w:eastAsia="pl-PL"/>
        </w:rPr>
      </w:pPr>
    </w:p>
    <w:p w:rsidR="004921E1" w:rsidRPr="004921E1" w:rsidRDefault="004921E1" w:rsidP="004921E1">
      <w:pPr>
        <w:shd w:val="clear" w:color="auto" w:fill="FFFFFF"/>
        <w:spacing w:beforeAutospacing="1" w:after="0" w:afterAutospacing="1" w:line="384" w:lineRule="atLeast"/>
        <w:jc w:val="center"/>
        <w:rPr>
          <w:rFonts w:ascii="Arial" w:eastAsia="Times New Roman" w:hAnsi="Arial" w:cs="Arial"/>
          <w:lang w:eastAsia="pl-PL"/>
        </w:rPr>
      </w:pPr>
      <w:r w:rsidRPr="004921E1">
        <w:rPr>
          <w:rFonts w:ascii="Arial" w:eastAsia="Times New Roman" w:hAnsi="Arial" w:cs="Arial"/>
          <w:b/>
          <w:bCs/>
          <w:i/>
          <w:iCs/>
          <w:lang w:eastAsia="pl-PL"/>
        </w:rPr>
        <w:t>Objawy zatrucia pokarmowego są bardzo uciążliwe dla prawidłowego funkcjonowania organizmu, dlatego lepiej im zapobiegać niż je leczyć.</w:t>
      </w:r>
    </w:p>
    <w:p w:rsidR="004921E1" w:rsidRPr="004921E1" w:rsidRDefault="004921E1" w:rsidP="004921E1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lang w:eastAsia="pl-PL"/>
        </w:rPr>
      </w:pPr>
    </w:p>
    <w:p w:rsidR="00C3112C" w:rsidRPr="008F6FD1" w:rsidRDefault="008F6FD1" w:rsidP="008F6FD1">
      <w:pPr>
        <w:rPr>
          <w:sz w:val="18"/>
          <w:szCs w:val="18"/>
        </w:rPr>
      </w:pPr>
      <w:r w:rsidRPr="008F6FD1">
        <w:rPr>
          <w:sz w:val="18"/>
          <w:szCs w:val="18"/>
        </w:rPr>
        <w:t>Opracowane na podstawie:</w:t>
      </w:r>
      <w:r>
        <w:rPr>
          <w:sz w:val="18"/>
          <w:szCs w:val="18"/>
        </w:rPr>
        <w:br/>
      </w:r>
      <w:r w:rsidRPr="008F6FD1">
        <w:rPr>
          <w:i/>
          <w:iCs/>
          <w:sz w:val="18"/>
          <w:szCs w:val="18"/>
        </w:rPr>
        <w:t>Profilaktyka zatruć pokarmowych</w:t>
      </w:r>
      <w:r w:rsidRPr="008F6FD1">
        <w:rPr>
          <w:sz w:val="18"/>
          <w:szCs w:val="18"/>
        </w:rPr>
        <w:t>, Wojewódzka Stacja Sanitarno – Epidemiologiczna w Warszawie </w:t>
      </w:r>
      <w:r>
        <w:rPr>
          <w:sz w:val="18"/>
          <w:szCs w:val="18"/>
        </w:rPr>
        <w:br/>
        <w:t xml:space="preserve">Strona GIS </w:t>
      </w:r>
      <w:hyperlink r:id="rId5" w:history="1">
        <w:r w:rsidR="00C3112C" w:rsidRPr="00646FE4">
          <w:rPr>
            <w:rStyle w:val="Hipercze"/>
            <w:sz w:val="18"/>
            <w:szCs w:val="18"/>
          </w:rPr>
          <w:t>https://www.gov.pl/web/gis/norowirusy</w:t>
        </w:r>
      </w:hyperlink>
      <w:r w:rsidR="00C3112C">
        <w:rPr>
          <w:sz w:val="18"/>
          <w:szCs w:val="18"/>
        </w:rPr>
        <w:br/>
        <w:t>Poradnik Dobrej Praktyki Higienicznej i Produkcyjnej opracowany przez GIS 2017 r.</w:t>
      </w:r>
      <w:bookmarkStart w:id="0" w:name="_GoBack"/>
      <w:bookmarkEnd w:id="0"/>
    </w:p>
    <w:p w:rsidR="00633246" w:rsidRPr="005611D8" w:rsidRDefault="00633246"/>
    <w:sectPr w:rsidR="00633246" w:rsidRPr="005611D8" w:rsidSect="00D6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7DE1"/>
    <w:multiLevelType w:val="multilevel"/>
    <w:tmpl w:val="DFF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23924"/>
    <w:multiLevelType w:val="hybridMultilevel"/>
    <w:tmpl w:val="B9BAA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3C9B"/>
    <w:multiLevelType w:val="multilevel"/>
    <w:tmpl w:val="9D5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C1AE2"/>
    <w:multiLevelType w:val="multilevel"/>
    <w:tmpl w:val="ECCA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72180"/>
    <w:multiLevelType w:val="hybridMultilevel"/>
    <w:tmpl w:val="5B86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D31B6"/>
    <w:multiLevelType w:val="multilevel"/>
    <w:tmpl w:val="9BD6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D389C"/>
    <w:multiLevelType w:val="multilevel"/>
    <w:tmpl w:val="FD42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4416A"/>
    <w:multiLevelType w:val="hybridMultilevel"/>
    <w:tmpl w:val="8510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35523"/>
    <w:multiLevelType w:val="hybridMultilevel"/>
    <w:tmpl w:val="D900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B5417"/>
    <w:multiLevelType w:val="hybridMultilevel"/>
    <w:tmpl w:val="97ECE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2C09D5"/>
    <w:multiLevelType w:val="multilevel"/>
    <w:tmpl w:val="B246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921E1"/>
    <w:rsid w:val="000831E6"/>
    <w:rsid w:val="00135F17"/>
    <w:rsid w:val="002501CE"/>
    <w:rsid w:val="00376B20"/>
    <w:rsid w:val="003F0A26"/>
    <w:rsid w:val="0045353E"/>
    <w:rsid w:val="004921E1"/>
    <w:rsid w:val="005611D8"/>
    <w:rsid w:val="00633246"/>
    <w:rsid w:val="00877D4E"/>
    <w:rsid w:val="008F6FD1"/>
    <w:rsid w:val="009023F9"/>
    <w:rsid w:val="009C4146"/>
    <w:rsid w:val="00B04180"/>
    <w:rsid w:val="00BE4722"/>
    <w:rsid w:val="00C3112C"/>
    <w:rsid w:val="00D6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1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FD1"/>
    <w:rPr>
      <w:color w:val="0000FF" w:themeColor="hyperlink"/>
      <w:u w:val="single"/>
    </w:rPr>
  </w:style>
  <w:style w:type="paragraph" w:customStyle="1" w:styleId="Styl1">
    <w:name w:val="Styl1"/>
    <w:basedOn w:val="Normalny"/>
    <w:rsid w:val="00083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1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FD1"/>
    <w:rPr>
      <w:color w:val="0000FF" w:themeColor="hyperlink"/>
      <w:u w:val="single"/>
    </w:rPr>
  </w:style>
  <w:style w:type="paragraph" w:customStyle="1" w:styleId="Styl1">
    <w:name w:val="Styl1"/>
    <w:basedOn w:val="Normalny"/>
    <w:rsid w:val="00083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gis/norowiru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PZIOZ</dc:creator>
  <cp:lastModifiedBy>User</cp:lastModifiedBy>
  <cp:revision>3</cp:revision>
  <dcterms:created xsi:type="dcterms:W3CDTF">2022-02-13T13:00:00Z</dcterms:created>
  <dcterms:modified xsi:type="dcterms:W3CDTF">2022-02-13T13:01:00Z</dcterms:modified>
</cp:coreProperties>
</file>